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91" w:rsidRDefault="00E74491" w:rsidP="00E74491">
      <w:r>
        <w:rPr>
          <w:i/>
          <w:iCs/>
          <w:u w:val="single"/>
        </w:rPr>
        <w:t xml:space="preserve">Di seguito, il programma completo di </w:t>
      </w:r>
      <w:r w:rsidRPr="00E74491">
        <w:rPr>
          <w:i/>
          <w:iCs/>
          <w:u w:val="single"/>
        </w:rPr>
        <w:t>“Libri a Mollo”</w:t>
      </w:r>
    </w:p>
    <w:p w:rsidR="00E74491" w:rsidRDefault="00E74491" w:rsidP="00E74491"/>
    <w:p w:rsidR="00E74491" w:rsidRDefault="00E74491" w:rsidP="00E74491">
      <w:r>
        <w:t>28 Maggio - Serata inaugurale</w:t>
      </w:r>
    </w:p>
    <w:p w:rsidR="00E74491" w:rsidRDefault="00E74491" w:rsidP="00E74491">
      <w:proofErr w:type="spellStart"/>
      <w:r>
        <w:rPr>
          <w:i/>
          <w:iCs/>
        </w:rPr>
        <w:t>Gaja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Cenciarelli</w:t>
      </w:r>
      <w:proofErr w:type="spellEnd"/>
      <w:r>
        <w:rPr>
          <w:i/>
          <w:iCs/>
        </w:rPr>
        <w:t xml:space="preserve"> (“ROMA “, Editoria e Comunicazione), Ivan </w:t>
      </w:r>
      <w:proofErr w:type="spellStart"/>
      <w:r>
        <w:rPr>
          <w:i/>
          <w:iCs/>
        </w:rPr>
        <w:t>Talarico</w:t>
      </w:r>
      <w:proofErr w:type="spellEnd"/>
      <w:r>
        <w:rPr>
          <w:i/>
          <w:iCs/>
        </w:rPr>
        <w:t xml:space="preserve"> (“Ogni giorno di felicità è una poesia che muore”, Gorilla Sapiens Edizioni), Massimiliano </w:t>
      </w:r>
      <w:proofErr w:type="spellStart"/>
      <w:r>
        <w:rPr>
          <w:i/>
          <w:iCs/>
        </w:rPr>
        <w:t>Ciarrocca</w:t>
      </w:r>
      <w:proofErr w:type="spellEnd"/>
      <w:r>
        <w:rPr>
          <w:i/>
          <w:iCs/>
        </w:rPr>
        <w:t xml:space="preserve"> (“</w:t>
      </w:r>
      <w:proofErr w:type="spellStart"/>
      <w:r>
        <w:rPr>
          <w:i/>
          <w:iCs/>
        </w:rPr>
        <w:t>Ponto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Francè</w:t>
      </w:r>
      <w:proofErr w:type="spellEnd"/>
      <w:r>
        <w:rPr>
          <w:i/>
          <w:iCs/>
        </w:rPr>
        <w:t xml:space="preserve">”, </w:t>
      </w:r>
      <w:proofErr w:type="spellStart"/>
      <w:r>
        <w:rPr>
          <w:i/>
          <w:iCs/>
        </w:rPr>
        <w:t>Fazi</w:t>
      </w:r>
      <w:proofErr w:type="spellEnd"/>
      <w:r>
        <w:rPr>
          <w:i/>
          <w:iCs/>
        </w:rPr>
        <w:t xml:space="preserve"> Editore). Modera Claudio </w:t>
      </w:r>
      <w:proofErr w:type="spellStart"/>
      <w:r>
        <w:rPr>
          <w:i/>
          <w:iCs/>
        </w:rPr>
        <w:t>Morici</w:t>
      </w:r>
      <w:proofErr w:type="spellEnd"/>
    </w:p>
    <w:p w:rsidR="00E74491" w:rsidRDefault="00E74491" w:rsidP="00E74491"/>
    <w:p w:rsidR="00E74491" w:rsidRDefault="00E74491" w:rsidP="00E74491">
      <w:r>
        <w:t>4 - Giugno </w:t>
      </w:r>
    </w:p>
    <w:p w:rsidR="00E74491" w:rsidRDefault="00E74491" w:rsidP="00E74491">
      <w:r>
        <w:rPr>
          <w:i/>
          <w:iCs/>
        </w:rPr>
        <w:t xml:space="preserve">Domenico </w:t>
      </w:r>
      <w:proofErr w:type="spellStart"/>
      <w:r>
        <w:rPr>
          <w:i/>
          <w:iCs/>
        </w:rPr>
        <w:t>Dara</w:t>
      </w:r>
      <w:proofErr w:type="spellEnd"/>
      <w:r>
        <w:rPr>
          <w:i/>
          <w:iCs/>
        </w:rPr>
        <w:t xml:space="preserve"> (“Breve trattato sulle coincidenze”, Nutrimenti)</w:t>
      </w:r>
    </w:p>
    <w:p w:rsidR="00E74491" w:rsidRDefault="00E74491" w:rsidP="00E74491">
      <w:r>
        <w:rPr>
          <w:i/>
          <w:iCs/>
        </w:rPr>
        <w:t xml:space="preserve">Moderano </w:t>
      </w:r>
      <w:proofErr w:type="spellStart"/>
      <w:r>
        <w:rPr>
          <w:i/>
          <w:iCs/>
        </w:rPr>
        <w:t>Natascha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Lusenti</w:t>
      </w:r>
      <w:proofErr w:type="spellEnd"/>
      <w:r>
        <w:rPr>
          <w:i/>
          <w:iCs/>
        </w:rPr>
        <w:t xml:space="preserve"> e Flavia Parente</w:t>
      </w:r>
    </w:p>
    <w:p w:rsidR="00E74491" w:rsidRDefault="00E74491" w:rsidP="00E74491"/>
    <w:p w:rsidR="00E74491" w:rsidRDefault="00E74491" w:rsidP="00E74491">
      <w:r>
        <w:t>11 – Giugno</w:t>
      </w:r>
    </w:p>
    <w:p w:rsidR="00E74491" w:rsidRDefault="00E74491" w:rsidP="00E74491">
      <w:r>
        <w:rPr>
          <w:i/>
          <w:iCs/>
        </w:rPr>
        <w:t xml:space="preserve">Fulvio </w:t>
      </w:r>
      <w:proofErr w:type="spellStart"/>
      <w:r>
        <w:rPr>
          <w:i/>
          <w:iCs/>
        </w:rPr>
        <w:t>Abbate</w:t>
      </w:r>
      <w:proofErr w:type="spellEnd"/>
      <w:r>
        <w:rPr>
          <w:i/>
          <w:iCs/>
        </w:rPr>
        <w:t xml:space="preserve"> (“Roma vista controvento”, </w:t>
      </w:r>
      <w:proofErr w:type="spellStart"/>
      <w:r>
        <w:rPr>
          <w:i/>
          <w:iCs/>
        </w:rPr>
        <w:t>Bompiani-RCSLibri</w:t>
      </w:r>
      <w:proofErr w:type="spellEnd"/>
      <w:r>
        <w:rPr>
          <w:i/>
          <w:iCs/>
        </w:rPr>
        <w:t>)</w:t>
      </w:r>
    </w:p>
    <w:p w:rsidR="00E74491" w:rsidRDefault="00E74491" w:rsidP="00E74491">
      <w:r>
        <w:rPr>
          <w:i/>
          <w:iCs/>
        </w:rPr>
        <w:t xml:space="preserve">Modera Daniela </w:t>
      </w:r>
      <w:proofErr w:type="spellStart"/>
      <w:r>
        <w:rPr>
          <w:i/>
          <w:iCs/>
        </w:rPr>
        <w:t>Matronola</w:t>
      </w:r>
      <w:proofErr w:type="spellEnd"/>
    </w:p>
    <w:p w:rsidR="00E74491" w:rsidRDefault="00E74491" w:rsidP="00E74491"/>
    <w:p w:rsidR="00E74491" w:rsidRDefault="00E74491" w:rsidP="00E74491">
      <w:r>
        <w:t>18 - Giugno </w:t>
      </w:r>
    </w:p>
    <w:p w:rsidR="00E74491" w:rsidRDefault="00E74491" w:rsidP="00E74491">
      <w:proofErr w:type="spellStart"/>
      <w:r>
        <w:rPr>
          <w:i/>
          <w:iCs/>
        </w:rPr>
        <w:t>Vins</w:t>
      </w:r>
      <w:proofErr w:type="spellEnd"/>
      <w:r>
        <w:rPr>
          <w:i/>
          <w:iCs/>
        </w:rPr>
        <w:t xml:space="preserve"> Gallico (“</w:t>
      </w:r>
      <w:proofErr w:type="spellStart"/>
      <w:r>
        <w:rPr>
          <w:i/>
          <w:iCs/>
        </w:rPr>
        <w:t>Final</w:t>
      </w:r>
      <w:proofErr w:type="spellEnd"/>
      <w:r>
        <w:rPr>
          <w:i/>
          <w:iCs/>
        </w:rPr>
        <w:t xml:space="preserve"> Cut”, Fandango Libri)</w:t>
      </w:r>
    </w:p>
    <w:p w:rsidR="00E74491" w:rsidRDefault="00E74491" w:rsidP="00E74491">
      <w:r>
        <w:rPr>
          <w:i/>
          <w:iCs/>
        </w:rPr>
        <w:t xml:space="preserve">Modera Patrizio </w:t>
      </w:r>
      <w:proofErr w:type="spellStart"/>
      <w:r>
        <w:rPr>
          <w:i/>
          <w:iCs/>
        </w:rPr>
        <w:t>Zurru</w:t>
      </w:r>
      <w:proofErr w:type="spellEnd"/>
    </w:p>
    <w:p w:rsidR="00E74491" w:rsidRDefault="00E74491" w:rsidP="00E74491"/>
    <w:p w:rsidR="00E74491" w:rsidRDefault="00E74491" w:rsidP="00E74491">
      <w:r>
        <w:t>25 - Giugno </w:t>
      </w:r>
    </w:p>
    <w:p w:rsidR="00E74491" w:rsidRDefault="00E74491" w:rsidP="00E74491">
      <w:r>
        <w:rPr>
          <w:i/>
          <w:iCs/>
        </w:rPr>
        <w:t xml:space="preserve">Marco </w:t>
      </w:r>
      <w:proofErr w:type="spellStart"/>
      <w:r>
        <w:rPr>
          <w:i/>
          <w:iCs/>
        </w:rPr>
        <w:t>Peano</w:t>
      </w:r>
      <w:proofErr w:type="spellEnd"/>
      <w:r>
        <w:rPr>
          <w:i/>
          <w:iCs/>
        </w:rPr>
        <w:t xml:space="preserve"> (“L'invenzione della Madre”, Minimum Fax)</w:t>
      </w:r>
    </w:p>
    <w:p w:rsidR="00E74491" w:rsidRDefault="00E74491" w:rsidP="00E74491">
      <w:r>
        <w:rPr>
          <w:i/>
          <w:iCs/>
        </w:rPr>
        <w:t>Nadia Terranova (“Gli anni al contrario”, Einaudi)</w:t>
      </w:r>
    </w:p>
    <w:p w:rsidR="00E74491" w:rsidRDefault="00E74491" w:rsidP="00E74491">
      <w:r>
        <w:rPr>
          <w:i/>
          <w:iCs/>
        </w:rPr>
        <w:t xml:space="preserve">Moderano Giordano </w:t>
      </w:r>
      <w:proofErr w:type="spellStart"/>
      <w:r>
        <w:rPr>
          <w:i/>
          <w:iCs/>
        </w:rPr>
        <w:t>Meacci</w:t>
      </w:r>
      <w:proofErr w:type="spellEnd"/>
      <w:r>
        <w:rPr>
          <w:i/>
          <w:iCs/>
        </w:rPr>
        <w:t xml:space="preserve"> e Rossano </w:t>
      </w:r>
      <w:proofErr w:type="spellStart"/>
      <w:r>
        <w:rPr>
          <w:i/>
          <w:iCs/>
        </w:rPr>
        <w:t>Astremo</w:t>
      </w:r>
      <w:proofErr w:type="spellEnd"/>
    </w:p>
    <w:p w:rsidR="00E74491" w:rsidRDefault="00E74491" w:rsidP="00E74491"/>
    <w:p w:rsidR="00E74491" w:rsidRDefault="00E74491" w:rsidP="00E74491">
      <w:r>
        <w:t>2 luglio</w:t>
      </w:r>
    </w:p>
    <w:p w:rsidR="00E74491" w:rsidRDefault="00E74491" w:rsidP="00E74491">
      <w:r>
        <w:rPr>
          <w:i/>
          <w:iCs/>
        </w:rPr>
        <w:t>Johnny Palomba legge le recinzioni</w:t>
      </w:r>
    </w:p>
    <w:p w:rsidR="00E74491" w:rsidRDefault="00E74491" w:rsidP="00E74491"/>
    <w:p w:rsidR="00E74491" w:rsidRDefault="00E74491" w:rsidP="00E74491">
      <w:r>
        <w:t>9 - Luglio   </w:t>
      </w:r>
    </w:p>
    <w:p w:rsidR="00E74491" w:rsidRDefault="00E74491" w:rsidP="00E74491">
      <w:proofErr w:type="spellStart"/>
      <w:r>
        <w:rPr>
          <w:i/>
          <w:iCs/>
        </w:rPr>
        <w:t>Lirio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Abbate</w:t>
      </w:r>
      <w:proofErr w:type="spellEnd"/>
      <w:r>
        <w:rPr>
          <w:i/>
          <w:iCs/>
        </w:rPr>
        <w:t xml:space="preserve"> e Marco Lillo (“I re di Roma”, </w:t>
      </w:r>
      <w:proofErr w:type="spellStart"/>
      <w:r>
        <w:rPr>
          <w:i/>
          <w:iCs/>
        </w:rPr>
        <w:t>Chiarelettere</w:t>
      </w:r>
      <w:proofErr w:type="spellEnd"/>
      <w:r>
        <w:rPr>
          <w:i/>
          <w:iCs/>
        </w:rPr>
        <w:t>)</w:t>
      </w:r>
    </w:p>
    <w:p w:rsidR="00E74491" w:rsidRDefault="00E74491" w:rsidP="00E74491"/>
    <w:p w:rsidR="00E74491" w:rsidRDefault="00E74491" w:rsidP="00E74491">
      <w:r>
        <w:t>16 - Luglio   </w:t>
      </w:r>
    </w:p>
    <w:p w:rsidR="00E74491" w:rsidRDefault="00E74491" w:rsidP="00E74491">
      <w:r>
        <w:rPr>
          <w:i/>
          <w:iCs/>
        </w:rPr>
        <w:t>Francesco Piccolo (“Momenti di trascurabile infelicità”, Einaudi)</w:t>
      </w:r>
    </w:p>
    <w:p w:rsidR="00E74491" w:rsidRDefault="00E74491" w:rsidP="00E74491">
      <w:r>
        <w:rPr>
          <w:i/>
          <w:iCs/>
        </w:rPr>
        <w:t xml:space="preserve">Modera </w:t>
      </w:r>
      <w:proofErr w:type="spellStart"/>
      <w:r>
        <w:rPr>
          <w:i/>
          <w:iCs/>
        </w:rPr>
        <w:t>Mariagrazia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Capulli</w:t>
      </w:r>
      <w:proofErr w:type="spellEnd"/>
    </w:p>
    <w:p w:rsidR="00E74491" w:rsidRDefault="00E74491" w:rsidP="00E74491">
      <w:r>
        <w:rPr>
          <w:i/>
          <w:iCs/>
        </w:rPr>
        <w:t>Interviene Valerio Aprea</w:t>
      </w:r>
    </w:p>
    <w:p w:rsidR="00E74491" w:rsidRDefault="00E74491" w:rsidP="00E74491"/>
    <w:p w:rsidR="00E74491" w:rsidRDefault="00E74491" w:rsidP="00E74491">
      <w:r>
        <w:t>23 - Luglio   </w:t>
      </w:r>
    </w:p>
    <w:p w:rsidR="00E74491" w:rsidRDefault="00E74491" w:rsidP="00E74491">
      <w:r>
        <w:rPr>
          <w:i/>
          <w:iCs/>
        </w:rPr>
        <w:t>Guido Catalano (“Motosega”, “La donna che si baciava coi lupi”, Miraggi Edizioni)</w:t>
      </w:r>
    </w:p>
    <w:p w:rsidR="00E74491" w:rsidRDefault="00E74491" w:rsidP="00E74491"/>
    <w:p w:rsidR="00E74491" w:rsidRDefault="00E74491" w:rsidP="00E74491">
      <w:r>
        <w:t>30 – Luglio   </w:t>
      </w:r>
    </w:p>
    <w:p w:rsidR="00E74491" w:rsidRDefault="00E74491" w:rsidP="00E74491">
      <w:r>
        <w:rPr>
          <w:i/>
          <w:iCs/>
        </w:rPr>
        <w:t xml:space="preserve">Marco Travaglio (“SLURP. Lecchini, cortigiani e penne alla bava al servizio dei potenti che ci hanno rovinati”, </w:t>
      </w:r>
      <w:proofErr w:type="spellStart"/>
      <w:r>
        <w:rPr>
          <w:i/>
          <w:iCs/>
        </w:rPr>
        <w:t>Chiarelettere</w:t>
      </w:r>
      <w:proofErr w:type="spellEnd"/>
      <w:r>
        <w:rPr>
          <w:i/>
          <w:iCs/>
        </w:rPr>
        <w:t>)</w:t>
      </w:r>
    </w:p>
    <w:p w:rsidR="00E74491" w:rsidRDefault="00E74491" w:rsidP="00E74491"/>
    <w:p w:rsidR="00E74491" w:rsidRDefault="00E74491" w:rsidP="00E74491">
      <w:r>
        <w:t>3 - Settembre </w:t>
      </w:r>
    </w:p>
    <w:p w:rsidR="00E74491" w:rsidRDefault="00E74491" w:rsidP="00E74491">
      <w:r>
        <w:rPr>
          <w:i/>
          <w:iCs/>
        </w:rPr>
        <w:t xml:space="preserve">Marco </w:t>
      </w:r>
      <w:proofErr w:type="spellStart"/>
      <w:r>
        <w:rPr>
          <w:i/>
          <w:iCs/>
        </w:rPr>
        <w:t>Missiroli</w:t>
      </w:r>
      <w:proofErr w:type="spellEnd"/>
      <w:r>
        <w:rPr>
          <w:i/>
          <w:iCs/>
        </w:rPr>
        <w:t xml:space="preserve"> (“Atti osceni in luogo privato”, Feltrinelli Editore)</w:t>
      </w:r>
    </w:p>
    <w:p w:rsidR="00E74491" w:rsidRDefault="00E74491" w:rsidP="00E74491"/>
    <w:p w:rsidR="00E74491" w:rsidRDefault="00E74491" w:rsidP="00E74491">
      <w:r>
        <w:t>10 - Settembre </w:t>
      </w:r>
    </w:p>
    <w:p w:rsidR="00E74491" w:rsidRDefault="00E74491" w:rsidP="00E74491">
      <w:r>
        <w:rPr>
          <w:i/>
          <w:iCs/>
        </w:rPr>
        <w:t xml:space="preserve">I </w:t>
      </w:r>
      <w:proofErr w:type="spellStart"/>
      <w:r>
        <w:rPr>
          <w:i/>
          <w:iCs/>
        </w:rPr>
        <w:t>Camillas</w:t>
      </w:r>
      <w:proofErr w:type="spellEnd"/>
      <w:r>
        <w:rPr>
          <w:i/>
          <w:iCs/>
        </w:rPr>
        <w:t xml:space="preserve"> (“La rivolta dello zuccherificio”, Il Saggiatore)</w:t>
      </w:r>
    </w:p>
    <w:p w:rsidR="00E74491" w:rsidRDefault="00E74491" w:rsidP="00E74491"/>
    <w:p w:rsidR="00E74491" w:rsidRDefault="00E74491" w:rsidP="00E74491">
      <w:r>
        <w:t>17 - Settembre </w:t>
      </w:r>
    </w:p>
    <w:p w:rsidR="00E74491" w:rsidRDefault="00E74491" w:rsidP="00E74491">
      <w:r>
        <w:rPr>
          <w:i/>
          <w:iCs/>
        </w:rPr>
        <w:t>Autore da definire</w:t>
      </w:r>
    </w:p>
    <w:p w:rsidR="00E74491" w:rsidRDefault="00E74491" w:rsidP="00E74491"/>
    <w:p w:rsidR="00E74491" w:rsidRDefault="00E74491" w:rsidP="00E74491">
      <w:r>
        <w:lastRenderedPageBreak/>
        <w:t>24 – Settembre</w:t>
      </w:r>
    </w:p>
    <w:p w:rsidR="00E74491" w:rsidRDefault="00E74491" w:rsidP="00E74491">
      <w:r>
        <w:rPr>
          <w:i/>
          <w:iCs/>
        </w:rPr>
        <w:t>Serata conclusiva con gli autori scelti dai lettori</w:t>
      </w:r>
    </w:p>
    <w:p w:rsidR="00E74491" w:rsidRDefault="00E74491" w:rsidP="00E74491">
      <w:r>
        <w:rPr>
          <w:i/>
          <w:iCs/>
        </w:rPr>
        <w:t xml:space="preserve">Loredana Limone (“Un Terremoto a Borgo Propizio”, </w:t>
      </w:r>
      <w:proofErr w:type="spellStart"/>
      <w:r>
        <w:rPr>
          <w:i/>
          <w:iCs/>
        </w:rPr>
        <w:t>Salani</w:t>
      </w:r>
      <w:proofErr w:type="spellEnd"/>
      <w:r>
        <w:rPr>
          <w:i/>
          <w:iCs/>
        </w:rPr>
        <w:t>)</w:t>
      </w:r>
    </w:p>
    <w:p w:rsidR="00E74491" w:rsidRDefault="00E74491" w:rsidP="00E74491">
      <w:r>
        <w:rPr>
          <w:i/>
          <w:iCs/>
        </w:rPr>
        <w:t xml:space="preserve">Marco Proietti Mancini (con il suo nuovo romanzo in uscita per Edizioni della Sera) Emanuele </w:t>
      </w:r>
      <w:proofErr w:type="spellStart"/>
      <w:r>
        <w:rPr>
          <w:i/>
          <w:iCs/>
        </w:rPr>
        <w:t>Tirelli</w:t>
      </w:r>
      <w:proofErr w:type="spellEnd"/>
      <w:r>
        <w:rPr>
          <w:i/>
          <w:iCs/>
        </w:rPr>
        <w:t xml:space="preserve"> (“Pedro Felipe”, </w:t>
      </w:r>
      <w:proofErr w:type="spellStart"/>
      <w:r>
        <w:rPr>
          <w:i/>
          <w:iCs/>
        </w:rPr>
        <w:t>Caracò</w:t>
      </w:r>
      <w:proofErr w:type="spellEnd"/>
      <w:r>
        <w:rPr>
          <w:i/>
          <w:iCs/>
        </w:rPr>
        <w:t xml:space="preserve"> Editore)</w:t>
      </w:r>
    </w:p>
    <w:p w:rsidR="00E74491" w:rsidRDefault="00E74491" w:rsidP="00E74491"/>
    <w:p w:rsidR="00E74491" w:rsidRDefault="00E74491" w:rsidP="00E74491"/>
    <w:p w:rsidR="00E74491" w:rsidRDefault="00E74491" w:rsidP="00E74491">
      <w:r>
        <w:t xml:space="preserve">INFO:  0633225168 / </w:t>
      </w:r>
      <w:hyperlink r:id="rId4" w:history="1">
        <w:r>
          <w:rPr>
            <w:rStyle w:val="Collegamentoipertestuale"/>
          </w:rPr>
          <w:t>libriebar@hotmail.it</w:t>
        </w:r>
      </w:hyperlink>
    </w:p>
    <w:p w:rsidR="00E74491" w:rsidRDefault="00E74491" w:rsidP="00E74491"/>
    <w:p w:rsidR="00E74491" w:rsidRDefault="00E74491" w:rsidP="00E74491">
      <w:proofErr w:type="spellStart"/>
      <w:r>
        <w:t>FaceBook</w:t>
      </w:r>
      <w:proofErr w:type="spellEnd"/>
      <w:r>
        <w:t xml:space="preserve">: </w:t>
      </w:r>
      <w:hyperlink r:id="rId5" w:history="1">
        <w:r>
          <w:rPr>
            <w:rStyle w:val="Collegamentoipertestuale"/>
          </w:rPr>
          <w:t>www.facebook.com/libriamollo</w:t>
        </w:r>
      </w:hyperlink>
    </w:p>
    <w:p w:rsidR="00E74491" w:rsidRDefault="00E74491" w:rsidP="00E74491"/>
    <w:p w:rsidR="00E74491" w:rsidRDefault="00E74491" w:rsidP="00E74491">
      <w:proofErr w:type="spellStart"/>
      <w:r>
        <w:t>Twitter</w:t>
      </w:r>
      <w:proofErr w:type="spellEnd"/>
      <w:r>
        <w:t xml:space="preserve">: </w:t>
      </w:r>
      <w:proofErr w:type="spellStart"/>
      <w:r>
        <w:t>@libribarPallott</w:t>
      </w:r>
      <w:proofErr w:type="spellEnd"/>
    </w:p>
    <w:p w:rsidR="006E7BCC" w:rsidRDefault="006E7BCC"/>
    <w:sectPr w:rsidR="006E7BCC" w:rsidSect="006E7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4491"/>
    <w:rsid w:val="004B46F5"/>
    <w:rsid w:val="006E7BCC"/>
    <w:rsid w:val="00E7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4491"/>
    <w:pPr>
      <w:spacing w:after="0" w:line="240" w:lineRule="auto"/>
    </w:pPr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744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8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libriamollo" TargetMode="External"/><Relationship Id="rId4" Type="http://schemas.openxmlformats.org/officeDocument/2006/relationships/hyperlink" Target="mailto:libriebar@hot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2015-06-10T17:18:00Z</dcterms:created>
  <dcterms:modified xsi:type="dcterms:W3CDTF">2015-06-10T17:20:00Z</dcterms:modified>
</cp:coreProperties>
</file>